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119A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Fall 2022 Calendar – PHI 2600</w:t>
      </w:r>
    </w:p>
    <w:p w14:paraId="51DA04FB" w14:textId="77777777" w:rsidR="007A650A" w:rsidRDefault="007A650A" w:rsidP="007A650A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(To fit the pace of the term and to account for unexpected events, some dates and topics are subject to change.)</w:t>
      </w:r>
    </w:p>
    <w:p w14:paraId="33FDE854" w14:textId="77777777" w:rsidR="007A650A" w:rsidRDefault="007A650A" w:rsidP="007A650A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2EC69B82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1 Aug 22-28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Fonts w:ascii="Helvetica Neue" w:hAnsi="Helvetica Neue"/>
          <w:color w:val="2D3B45"/>
        </w:rPr>
        <w:t> – Introduction to course</w:t>
      </w:r>
      <w:r>
        <w:rPr>
          <w:rStyle w:val="Strong"/>
          <w:rFonts w:ascii="Helvetica Neue" w:hAnsi="Helvetica Neue"/>
          <w:color w:val="2D3B45"/>
        </w:rPr>
        <w:t> /</w:t>
      </w:r>
      <w:r>
        <w:rPr>
          <w:rFonts w:ascii="Helvetica Neue" w:hAnsi="Helvetica Neue"/>
          <w:color w:val="2D3B45"/>
        </w:rPr>
        <w:t> Critical Thought and the Structure of Arguments </w:t>
      </w:r>
      <w:r>
        <w:rPr>
          <w:rStyle w:val="Strong"/>
          <w:rFonts w:ascii="Helvetica Neue" w:hAnsi="Helvetica Neue"/>
          <w:color w:val="2D3B45"/>
        </w:rPr>
        <w:t>Ch. 1</w:t>
      </w:r>
    </w:p>
    <w:p w14:paraId="14489E86" w14:textId="77777777" w:rsidR="007A650A" w:rsidRDefault="007A650A" w:rsidP="007A650A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40F63B6B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2 Aug 29-Sept 4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– Ch. 1</w:t>
      </w:r>
      <w:r>
        <w:rPr>
          <w:rFonts w:ascii="Helvetica Neue" w:hAnsi="Helvetica Neue"/>
          <w:color w:val="2D3B45"/>
        </w:rPr>
        <w:t> Metaethics</w:t>
      </w:r>
      <w:r>
        <w:rPr>
          <w:rStyle w:val="Strong"/>
          <w:rFonts w:ascii="Helvetica Neue" w:hAnsi="Helvetica Neue"/>
          <w:color w:val="2D3B45"/>
        </w:rPr>
        <w:t> / Ch. 3 </w:t>
      </w:r>
      <w:r>
        <w:rPr>
          <w:rFonts w:ascii="Helvetica Neue" w:hAnsi="Helvetica Neue"/>
          <w:color w:val="2D3B45"/>
        </w:rPr>
        <w:t>Ethical Relativism and Absolutism</w:t>
      </w:r>
    </w:p>
    <w:p w14:paraId="41524F50" w14:textId="77777777" w:rsidR="007A650A" w:rsidRDefault="007A650A" w:rsidP="007A650A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0DB988EE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3 Sept 5-11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– </w:t>
      </w:r>
      <w:r>
        <w:rPr>
          <w:rStyle w:val="Strong"/>
          <w:rFonts w:ascii="Helvetica Neue" w:hAnsi="Helvetica Neue"/>
          <w:color w:val="2D3B45"/>
        </w:rPr>
        <w:t>Ch. 4</w:t>
      </w:r>
      <w:r>
        <w:rPr>
          <w:rFonts w:ascii="Helvetica Neue" w:hAnsi="Helvetica Neue"/>
          <w:color w:val="2D3B45"/>
        </w:rPr>
        <w:t> Ethical Egoism and Altruism </w:t>
      </w:r>
    </w:p>
    <w:p w14:paraId="21C6D646" w14:textId="77777777" w:rsidR="007A650A" w:rsidRDefault="007A650A" w:rsidP="007A650A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6416FDAA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4 Sept 12-18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Fonts w:ascii="Helvetica Neue" w:hAnsi="Helvetica Neue"/>
          <w:color w:val="2D3B45"/>
        </w:rPr>
        <w:t> – </w:t>
      </w:r>
      <w:r>
        <w:rPr>
          <w:rStyle w:val="Strong"/>
          <w:rFonts w:ascii="Helvetica Neue" w:hAnsi="Helvetica Neue"/>
          <w:color w:val="2D3B45"/>
        </w:rPr>
        <w:t>Ch. 5</w:t>
      </w:r>
      <w:r>
        <w:rPr>
          <w:rFonts w:ascii="Helvetica Neue" w:hAnsi="Helvetica Neue"/>
          <w:color w:val="2D3B45"/>
        </w:rPr>
        <w:t> John Stuart Mill, Jeremy Bentham and Utilitarianism</w:t>
      </w:r>
      <w:r>
        <w:rPr>
          <w:rStyle w:val="Strong"/>
          <w:rFonts w:ascii="Helvetica Neue" w:hAnsi="Helvetica Neue"/>
          <w:color w:val="2D3B45"/>
        </w:rPr>
        <w:t> /</w:t>
      </w:r>
      <w:r>
        <w:rPr>
          <w:rFonts w:ascii="Helvetica Neue" w:hAnsi="Helvetica Neue"/>
          <w:color w:val="2D3B45"/>
        </w:rPr>
        <w:t> </w:t>
      </w:r>
      <w:r>
        <w:rPr>
          <w:rStyle w:val="Strong"/>
          <w:rFonts w:ascii="Helvetica Neue" w:hAnsi="Helvetica Neue"/>
          <w:color w:val="2D3B45"/>
        </w:rPr>
        <w:t>Theory summary #1 due Sept 14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(Topic: Ethical egoism)</w:t>
      </w:r>
    </w:p>
    <w:p w14:paraId="610E5279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 </w:t>
      </w:r>
    </w:p>
    <w:p w14:paraId="7D7EE57D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5 Sept 20-26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– </w:t>
      </w:r>
      <w:r>
        <w:rPr>
          <w:rStyle w:val="Strong"/>
          <w:rFonts w:ascii="Helvetica Neue" w:hAnsi="Helvetica Neue"/>
          <w:color w:val="2D3B45"/>
        </w:rPr>
        <w:t>Ch. 6</w:t>
      </w:r>
      <w:r>
        <w:rPr>
          <w:rFonts w:ascii="Helvetica Neue" w:hAnsi="Helvetica Neue"/>
          <w:color w:val="2D3B45"/>
        </w:rPr>
        <w:t> Deontology and Immanuel Kant </w:t>
      </w:r>
      <w:r>
        <w:rPr>
          <w:rStyle w:val="Strong"/>
          <w:rFonts w:ascii="Helvetica Neue" w:hAnsi="Helvetica Neue"/>
          <w:color w:val="2D3B45"/>
        </w:rPr>
        <w:t>/ Theory summary #2 due Sept 21st </w:t>
      </w:r>
      <w:r>
        <w:rPr>
          <w:rFonts w:ascii="Helvetica Neue" w:hAnsi="Helvetica Neue"/>
          <w:color w:val="2D3B45"/>
        </w:rPr>
        <w:t>(Topic: Utilitarianism)</w:t>
      </w:r>
    </w:p>
    <w:p w14:paraId="0836DE15" w14:textId="77777777" w:rsidR="007A650A" w:rsidRDefault="007A650A" w:rsidP="007A650A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3BF26DDF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6 Sept 26-Oct 2nd </w:t>
      </w:r>
      <w:r>
        <w:rPr>
          <w:rFonts w:ascii="Helvetica Neue" w:hAnsi="Helvetica Neue"/>
          <w:color w:val="2D3B45"/>
        </w:rPr>
        <w:t>– </w:t>
      </w:r>
      <w:r>
        <w:rPr>
          <w:rStyle w:val="Strong"/>
          <w:rFonts w:ascii="Helvetica Neue" w:hAnsi="Helvetica Neue"/>
          <w:color w:val="2D3B45"/>
        </w:rPr>
        <w:t>Ch. 7 </w:t>
      </w:r>
      <w:r>
        <w:rPr>
          <w:rFonts w:ascii="Helvetica Neue" w:hAnsi="Helvetica Neue"/>
          <w:color w:val="2D3B45"/>
        </w:rPr>
        <w:t>Natural Law and Social Contract theory, supplemental material on Canvas </w:t>
      </w:r>
      <w:r>
        <w:rPr>
          <w:rStyle w:val="Strong"/>
          <w:rFonts w:ascii="Helvetica Neue" w:hAnsi="Helvetica Neue"/>
          <w:color w:val="2D3B45"/>
        </w:rPr>
        <w:t>/ Theory summary #3 due Sept 28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(Topic: Kantian ethics)</w:t>
      </w:r>
    </w:p>
    <w:p w14:paraId="5E6DDE39" w14:textId="77777777" w:rsidR="007A650A" w:rsidRDefault="007A650A" w:rsidP="007A650A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37F32539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7 Oct 3-11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– </w:t>
      </w:r>
      <w:r>
        <w:rPr>
          <w:rStyle w:val="Strong"/>
          <w:rFonts w:ascii="Helvetica Neue" w:hAnsi="Helvetica Neue"/>
          <w:color w:val="2D3B45"/>
        </w:rPr>
        <w:t>Ch. 8 </w:t>
      </w:r>
      <w:r>
        <w:rPr>
          <w:rFonts w:ascii="Helvetica Neue" w:hAnsi="Helvetica Neue"/>
          <w:color w:val="2D3B45"/>
        </w:rPr>
        <w:t>Aristotle and Virtue Ethics, supplemental material on Canvas / </w:t>
      </w:r>
      <w:r>
        <w:rPr>
          <w:rStyle w:val="Strong"/>
          <w:rFonts w:ascii="Helvetica Neue" w:hAnsi="Helvetica Neue"/>
          <w:color w:val="2D3B45"/>
        </w:rPr>
        <w:t>Theory summary #4 due Oct 5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(Topic: Natural Law theory)</w:t>
      </w:r>
    </w:p>
    <w:p w14:paraId="05E7C07F" w14:textId="77777777" w:rsidR="007A650A" w:rsidRDefault="007A650A" w:rsidP="007A650A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26D071E0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8 Oct 10-18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Fonts w:ascii="Helvetica Neue" w:hAnsi="Helvetica Neue"/>
          <w:color w:val="2D3B45"/>
        </w:rPr>
        <w:t> – </w:t>
      </w:r>
      <w:r>
        <w:rPr>
          <w:rStyle w:val="Strong"/>
          <w:rFonts w:ascii="Helvetica Neue" w:hAnsi="Helvetica Neue"/>
          <w:color w:val="2D3B45"/>
        </w:rPr>
        <w:t>Ch. 9 </w:t>
      </w:r>
      <w:r>
        <w:rPr>
          <w:rFonts w:ascii="Helvetica Neue" w:hAnsi="Helvetica Neue"/>
          <w:color w:val="2D3B45"/>
        </w:rPr>
        <w:t>Feminism/Ethics of Care / </w:t>
      </w:r>
      <w:r>
        <w:rPr>
          <w:rStyle w:val="Emphasis"/>
          <w:rFonts w:ascii="Helvetica Neue" w:hAnsi="Helvetica Neue"/>
          <w:color w:val="2D3B45"/>
        </w:rPr>
        <w:t>Midterm overview</w:t>
      </w:r>
      <w:r>
        <w:rPr>
          <w:rFonts w:ascii="Helvetica Neue" w:hAnsi="Helvetica Neue"/>
          <w:color w:val="2D3B45"/>
        </w:rPr>
        <w:t>, rubric </w:t>
      </w:r>
      <w:r>
        <w:rPr>
          <w:rStyle w:val="Strong"/>
          <w:rFonts w:ascii="Helvetica Neue" w:hAnsi="Helvetica Neue"/>
          <w:color w:val="2D3B45"/>
        </w:rPr>
        <w:t>Theory summary #5 due Oct 12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(Topic: Aristotelian ethics)</w:t>
      </w:r>
    </w:p>
    <w:p w14:paraId="25AD5885" w14:textId="77777777" w:rsidR="007A650A" w:rsidRDefault="007A650A" w:rsidP="007A650A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0629BE5C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9 Oct 17-23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Fonts w:ascii="Helvetica Neue" w:hAnsi="Helvetica Neue"/>
          <w:color w:val="2D3B45"/>
        </w:rPr>
        <w:t> – Existential ethics: Friedrich Nietzsche (Not in textbook, see Canvas) / Jean-Paul Sartre (Not in textbook, see Canvas) / *Note: </w:t>
      </w:r>
      <w:r>
        <w:rPr>
          <w:rStyle w:val="Strong"/>
          <w:rFonts w:ascii="Helvetica Neue" w:hAnsi="Helvetica Neue"/>
          <w:color w:val="2D3B45"/>
        </w:rPr>
        <w:t>Midterm due </w:t>
      </w:r>
      <w:r>
        <w:rPr>
          <w:rFonts w:ascii="Helvetica Neue" w:hAnsi="Helvetica Neue"/>
          <w:color w:val="2D3B45"/>
        </w:rPr>
        <w:t>(Submitted to Canvas by 11:59pm on Oct 23rd)</w:t>
      </w:r>
    </w:p>
    <w:p w14:paraId="0A78934F" w14:textId="77777777" w:rsidR="007A650A" w:rsidRDefault="007A650A" w:rsidP="007A650A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4EB806E7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lastRenderedPageBreak/>
        <w:t>Week 10 Oct 24-30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–</w:t>
      </w:r>
      <w:r>
        <w:rPr>
          <w:rStyle w:val="Strong"/>
          <w:rFonts w:ascii="Helvetica Neue" w:hAnsi="Helvetica Neue"/>
          <w:color w:val="2D3B45"/>
        </w:rPr>
        <w:t> Applied ethics / </w:t>
      </w:r>
      <w:r>
        <w:rPr>
          <w:rFonts w:ascii="Helvetica Neue" w:hAnsi="Helvetica Neue"/>
          <w:color w:val="2D3B45"/>
        </w:rPr>
        <w:t>Topics: To be announced (TBA)</w:t>
      </w:r>
    </w:p>
    <w:p w14:paraId="04EDB785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11 Oct 31-6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– </w:t>
      </w:r>
      <w:r>
        <w:rPr>
          <w:rStyle w:val="Strong"/>
          <w:rFonts w:ascii="Helvetica Neue" w:hAnsi="Helvetica Neue"/>
          <w:color w:val="2D3B45"/>
        </w:rPr>
        <w:t>Applied ethics / </w:t>
      </w:r>
      <w:r>
        <w:rPr>
          <w:rFonts w:ascii="Helvetica Neue" w:hAnsi="Helvetica Neue"/>
          <w:color w:val="2D3B45"/>
        </w:rPr>
        <w:t>Topics: TBA</w:t>
      </w:r>
    </w:p>
    <w:p w14:paraId="2EA61680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12 Nov 7-13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–</w:t>
      </w:r>
      <w:r>
        <w:rPr>
          <w:rStyle w:val="Strong"/>
          <w:rFonts w:ascii="Helvetica Neue" w:hAnsi="Helvetica Neue"/>
          <w:color w:val="2D3B45"/>
        </w:rPr>
        <w:t> Applied ethics / </w:t>
      </w:r>
      <w:r>
        <w:rPr>
          <w:rFonts w:ascii="Helvetica Neue" w:hAnsi="Helvetica Neue"/>
          <w:color w:val="2D3B45"/>
        </w:rPr>
        <w:t>Topics: TBA </w:t>
      </w:r>
    </w:p>
    <w:p w14:paraId="34B9F448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13 Nov 14-20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Fonts w:ascii="Helvetica Neue" w:hAnsi="Helvetica Neue"/>
          <w:color w:val="2D3B45"/>
        </w:rPr>
        <w:t> –</w:t>
      </w:r>
      <w:r>
        <w:rPr>
          <w:rStyle w:val="Strong"/>
          <w:rFonts w:ascii="Helvetica Neue" w:hAnsi="Helvetica Neue"/>
          <w:color w:val="2D3B45"/>
        </w:rPr>
        <w:t> Applied ethics / </w:t>
      </w:r>
      <w:r>
        <w:rPr>
          <w:rFonts w:ascii="Helvetica Neue" w:hAnsi="Helvetica Neue"/>
          <w:color w:val="2D3B45"/>
        </w:rPr>
        <w:t>Topics: TBA</w:t>
      </w:r>
    </w:p>
    <w:p w14:paraId="5CDD4872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14 Nov 21-27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Fonts w:ascii="Helvetica Neue" w:hAnsi="Helvetica Neue"/>
          <w:color w:val="2D3B45"/>
        </w:rPr>
        <w:t> –</w:t>
      </w:r>
      <w:r>
        <w:rPr>
          <w:rStyle w:val="Strong"/>
          <w:rFonts w:ascii="Helvetica Neue" w:hAnsi="Helvetica Neue"/>
          <w:color w:val="2D3B45"/>
        </w:rPr>
        <w:t> Applied ethics / </w:t>
      </w:r>
      <w:r>
        <w:rPr>
          <w:rFonts w:ascii="Helvetica Neue" w:hAnsi="Helvetica Neue"/>
          <w:color w:val="2D3B45"/>
        </w:rPr>
        <w:t>Topics: TBA / </w:t>
      </w:r>
      <w:r>
        <w:rPr>
          <w:rStyle w:val="Emphasis"/>
          <w:rFonts w:ascii="Helvetica Neue" w:hAnsi="Helvetica Neue"/>
          <w:color w:val="2D3B45"/>
        </w:rPr>
        <w:t>Thanksgiving Nov 24-28th</w:t>
      </w:r>
    </w:p>
    <w:p w14:paraId="30311289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15 Nov 28- Dec 4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– </w:t>
      </w:r>
      <w:r>
        <w:rPr>
          <w:rStyle w:val="Strong"/>
          <w:rFonts w:ascii="Helvetica Neue" w:hAnsi="Helvetica Neue"/>
          <w:color w:val="2D3B45"/>
        </w:rPr>
        <w:t>Applied ethics / </w:t>
      </w:r>
      <w:r>
        <w:rPr>
          <w:rFonts w:ascii="Helvetica Neue" w:hAnsi="Helvetica Neue"/>
          <w:color w:val="2D3B45"/>
        </w:rPr>
        <w:t>Topics: TBA</w:t>
      </w:r>
    </w:p>
    <w:p w14:paraId="65A0D26E" w14:textId="77777777" w:rsidR="007A650A" w:rsidRDefault="007A650A" w:rsidP="007A650A">
      <w:pPr>
        <w:pStyle w:val="NormalWeb"/>
        <w:shd w:val="clear" w:color="auto" w:fill="FFFFFF"/>
        <w:spacing w:before="180" w:beforeAutospacing="0" w:after="180" w:afterAutospacing="0"/>
        <w:rPr>
          <w:rFonts w:ascii="Helvetica Neue" w:hAnsi="Helvetica Neue"/>
          <w:color w:val="2D3B45"/>
        </w:rPr>
      </w:pPr>
      <w:r>
        <w:rPr>
          <w:rFonts w:ascii="Helvetica Neue" w:hAnsi="Helvetica Neue"/>
          <w:color w:val="2D3B45"/>
        </w:rPr>
        <w:t> </w:t>
      </w:r>
    </w:p>
    <w:p w14:paraId="65B5BCCC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Strong"/>
          <w:rFonts w:ascii="Helvetica Neue" w:hAnsi="Helvetica Neue"/>
          <w:color w:val="2D3B45"/>
        </w:rPr>
        <w:t>Week 16 Dec 5-11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Style w:val="Strong"/>
          <w:rFonts w:ascii="Helvetica Neue" w:hAnsi="Helvetica Neue"/>
          <w:color w:val="2D3B45"/>
        </w:rPr>
        <w:t> </w:t>
      </w:r>
      <w:r>
        <w:rPr>
          <w:rFonts w:ascii="Helvetica Neue" w:hAnsi="Helvetica Neue"/>
          <w:color w:val="2D3B45"/>
        </w:rPr>
        <w:t>–</w:t>
      </w:r>
      <w:r>
        <w:rPr>
          <w:rStyle w:val="Strong"/>
          <w:rFonts w:ascii="Helvetica Neue" w:hAnsi="Helvetica Neue"/>
          <w:color w:val="2D3B45"/>
        </w:rPr>
        <w:t> Finals week &gt;&gt; Final paper due </w:t>
      </w:r>
      <w:r>
        <w:rPr>
          <w:rFonts w:ascii="Helvetica Neue" w:hAnsi="Helvetica Neue"/>
          <w:color w:val="2D3B45"/>
        </w:rPr>
        <w:t>on</w:t>
      </w:r>
      <w:r>
        <w:rPr>
          <w:rStyle w:val="Strong"/>
          <w:rFonts w:ascii="Helvetica Neue" w:hAnsi="Helvetica Neue"/>
          <w:color w:val="2D3B45"/>
        </w:rPr>
        <w:t> Dec. 5</w:t>
      </w:r>
      <w:r>
        <w:rPr>
          <w:rStyle w:val="Strong"/>
          <w:rFonts w:ascii="Helvetica Neue" w:hAnsi="Helvetica Neue"/>
          <w:color w:val="2D3B45"/>
          <w:sz w:val="18"/>
          <w:szCs w:val="18"/>
          <w:vertAlign w:val="superscript"/>
        </w:rPr>
        <w:t>th</w:t>
      </w:r>
      <w:r>
        <w:rPr>
          <w:rFonts w:ascii="Helvetica Neue" w:hAnsi="Helvetica Neue"/>
          <w:color w:val="2D3B45"/>
        </w:rPr>
        <w:t> by 11:59pm.</w:t>
      </w:r>
    </w:p>
    <w:p w14:paraId="0818BB19" w14:textId="77777777" w:rsidR="007A650A" w:rsidRDefault="007A650A" w:rsidP="007A650A">
      <w:pPr>
        <w:pStyle w:val="NormalWeb"/>
        <w:shd w:val="clear" w:color="auto" w:fill="FFFFFF"/>
        <w:spacing w:before="180" w:beforeAutospacing="0" w:after="0" w:afterAutospacing="0"/>
        <w:rPr>
          <w:rFonts w:ascii="Helvetica Neue" w:hAnsi="Helvetica Neue"/>
          <w:color w:val="2D3B45"/>
        </w:rPr>
      </w:pPr>
      <w:r>
        <w:rPr>
          <w:rStyle w:val="Emphasis"/>
          <w:rFonts w:ascii="Helvetica Neue" w:hAnsi="Helvetica Neue"/>
          <w:color w:val="2D3B45"/>
        </w:rPr>
        <w:t>Late papers get a zero. If you do not submit your paper on time, you will likely fail the course as the final essay is worth 30% of your total grade.</w:t>
      </w:r>
    </w:p>
    <w:p w14:paraId="00292B49" w14:textId="77777777" w:rsidR="003425F9" w:rsidRDefault="007A650A"/>
    <w:sectPr w:rsidR="0034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0A"/>
    <w:rsid w:val="007723B5"/>
    <w:rsid w:val="007A650A"/>
    <w:rsid w:val="00D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5915F"/>
  <w15:chartTrackingRefBased/>
  <w15:docId w15:val="{D584F779-B4FB-A944-A6F0-F3A8ADF4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5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A650A"/>
    <w:rPr>
      <w:b/>
      <w:bCs/>
    </w:rPr>
  </w:style>
  <w:style w:type="character" w:styleId="Emphasis">
    <w:name w:val="Emphasis"/>
    <w:basedOn w:val="DefaultParagraphFont"/>
    <w:uiPriority w:val="20"/>
    <w:qFormat/>
    <w:rsid w:val="007A6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Orlando</dc:creator>
  <cp:keywords/>
  <dc:description/>
  <cp:lastModifiedBy>Jeff Orlando</cp:lastModifiedBy>
  <cp:revision>1</cp:revision>
  <dcterms:created xsi:type="dcterms:W3CDTF">2022-08-26T17:34:00Z</dcterms:created>
  <dcterms:modified xsi:type="dcterms:W3CDTF">2022-08-26T17:34:00Z</dcterms:modified>
</cp:coreProperties>
</file>